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732B4" w:rsidRDefault="007732B4" w:rsidP="007732B4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color w:val="000000"/>
          <w:sz w:val="18"/>
          <w:szCs w:val="18"/>
        </w:rPr>
      </w:pPr>
      <w:r>
        <w:rPr>
          <w:rFonts w:ascii="Helvetica" w:hAnsi="Helvetica" w:cs="Helvetica"/>
          <w:color w:val="000000"/>
          <w:sz w:val="18"/>
          <w:szCs w:val="18"/>
        </w:rPr>
        <w:t xml:space="preserve">Кафедра статистического моделирования, мат-мех, СПбГУ, </w:t>
      </w:r>
      <w:r>
        <w:rPr>
          <w:rFonts w:ascii="Helvetica" w:hAnsi="Helvetica" w:cs="Helvetica"/>
          <w:color w:val="021EAA"/>
          <w:sz w:val="18"/>
          <w:szCs w:val="18"/>
        </w:rPr>
        <w:t>http://www.statmod.ru</w:t>
      </w:r>
      <w:r>
        <w:rPr>
          <w:rFonts w:ascii="Helvetica" w:hAnsi="Helvetica" w:cs="Helvetica"/>
          <w:color w:val="000000"/>
          <w:sz w:val="18"/>
          <w:szCs w:val="18"/>
        </w:rPr>
        <w:t>, 29.04.2024</w:t>
      </w:r>
    </w:p>
    <w:p w:rsidR="007732B4" w:rsidRDefault="007732B4" w:rsidP="007732B4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color w:val="000000"/>
          <w:sz w:val="28"/>
          <w:szCs w:val="28"/>
        </w:rPr>
      </w:pPr>
      <w:r>
        <w:rPr>
          <w:rFonts w:ascii="Helvetica" w:hAnsi="Helvetica" w:cs="Helvetica"/>
          <w:color w:val="000000"/>
          <w:sz w:val="28"/>
          <w:szCs w:val="28"/>
        </w:rPr>
        <w:t>Выч</w:t>
      </w:r>
      <w:r w:rsidR="00505D1B">
        <w:rPr>
          <w:rFonts w:ascii="Helvetica" w:hAnsi="Helvetica" w:cs="Helvetica"/>
          <w:color w:val="000000"/>
          <w:sz w:val="28"/>
          <w:szCs w:val="28"/>
        </w:rPr>
        <w:t>ислительные</w:t>
      </w:r>
      <w:r>
        <w:rPr>
          <w:rFonts w:ascii="Helvetica" w:hAnsi="Helvetica" w:cs="Helvetica"/>
          <w:color w:val="000000"/>
          <w:sz w:val="28"/>
          <w:szCs w:val="28"/>
        </w:rPr>
        <w:t xml:space="preserve"> методы и пакеты в стат</w:t>
      </w:r>
      <w:r w:rsidR="004F45AE">
        <w:rPr>
          <w:rFonts w:ascii="Helvetica" w:hAnsi="Helvetica" w:cs="Helvetica"/>
          <w:color w:val="000000"/>
          <w:sz w:val="28"/>
          <w:szCs w:val="28"/>
        </w:rPr>
        <w:t>истических</w:t>
      </w:r>
      <w:r>
        <w:rPr>
          <w:rFonts w:ascii="Helvetica" w:hAnsi="Helvetica" w:cs="Helvetica"/>
          <w:color w:val="000000"/>
          <w:sz w:val="28"/>
          <w:szCs w:val="28"/>
        </w:rPr>
        <w:t xml:space="preserve"> исследованиях (4/8, 2023/2024)</w:t>
      </w:r>
    </w:p>
    <w:p w:rsidR="007732B4" w:rsidRDefault="007732B4" w:rsidP="007732B4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color w:val="000000"/>
          <w:sz w:val="28"/>
          <w:szCs w:val="28"/>
        </w:rPr>
      </w:pPr>
    </w:p>
    <w:p w:rsidR="007732B4" w:rsidRDefault="007732B4" w:rsidP="007732B4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color w:val="000000"/>
          <w:sz w:val="24"/>
          <w:szCs w:val="24"/>
        </w:rPr>
      </w:pPr>
      <w:proofErr w:type="spellStart"/>
      <w:r>
        <w:rPr>
          <w:rFonts w:ascii="Helvetica" w:hAnsi="Helvetica" w:cs="Helvetica"/>
          <w:color w:val="000000"/>
          <w:sz w:val="24"/>
          <w:szCs w:val="24"/>
        </w:rPr>
        <w:t>Гученко</w:t>
      </w:r>
      <w:proofErr w:type="spellEnd"/>
      <w:r>
        <w:rPr>
          <w:rFonts w:ascii="Helvetica" w:hAnsi="Helvetica" w:cs="Helvetica"/>
          <w:color w:val="000000"/>
          <w:sz w:val="24"/>
          <w:szCs w:val="24"/>
        </w:rPr>
        <w:t xml:space="preserve"> Р.А., Звонарев Н.К., программа экзамена</w:t>
      </w:r>
    </w:p>
    <w:p w:rsidR="007732B4" w:rsidRDefault="007732B4" w:rsidP="007732B4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color w:val="000000"/>
          <w:sz w:val="24"/>
          <w:szCs w:val="24"/>
        </w:rPr>
      </w:pPr>
    </w:p>
    <w:p w:rsidR="007732B4" w:rsidRDefault="007732B4" w:rsidP="007732B4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color w:val="000000"/>
          <w:sz w:val="24"/>
          <w:szCs w:val="24"/>
        </w:rPr>
      </w:pPr>
      <w:r>
        <w:rPr>
          <w:rFonts w:ascii="Helvetica" w:hAnsi="Helvetica" w:cs="Helvetica"/>
          <w:color w:val="000000"/>
          <w:sz w:val="24"/>
          <w:szCs w:val="24"/>
        </w:rPr>
        <w:t>Раздел I. Основы программирования на языке R</w:t>
      </w:r>
    </w:p>
    <w:p w:rsidR="00164CBF" w:rsidRPr="00164CBF" w:rsidRDefault="00164CBF" w:rsidP="00164CBF">
      <w:pPr>
        <w:pStyle w:val="a3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color w:val="000000"/>
          <w:sz w:val="24"/>
          <w:szCs w:val="24"/>
        </w:rPr>
      </w:pPr>
      <w:r w:rsidRPr="00164CBF">
        <w:rPr>
          <w:rFonts w:ascii="Helvetica" w:hAnsi="Helvetica" w:cs="Helvetica"/>
          <w:color w:val="000000"/>
          <w:sz w:val="24"/>
          <w:szCs w:val="24"/>
        </w:rPr>
        <w:t>Базовые операции: понятие "</w:t>
      </w:r>
      <w:proofErr w:type="spellStart"/>
      <w:r w:rsidRPr="00164CBF">
        <w:rPr>
          <w:rFonts w:ascii="Helvetica" w:hAnsi="Helvetica" w:cs="Helvetica"/>
          <w:color w:val="000000"/>
          <w:sz w:val="24"/>
          <w:szCs w:val="24"/>
        </w:rPr>
        <w:t>workspace</w:t>
      </w:r>
      <w:proofErr w:type="spellEnd"/>
      <w:r w:rsidRPr="00164CBF">
        <w:rPr>
          <w:rFonts w:ascii="Helvetica" w:hAnsi="Helvetica" w:cs="Helvetica"/>
          <w:color w:val="000000"/>
          <w:sz w:val="24"/>
          <w:szCs w:val="24"/>
        </w:rPr>
        <w:t xml:space="preserve">", присваивание, просмотр списка переменных, удаление переменных из </w:t>
      </w:r>
      <w:proofErr w:type="spellStart"/>
      <w:r w:rsidRPr="00164CBF">
        <w:rPr>
          <w:rFonts w:ascii="Helvetica" w:hAnsi="Helvetica" w:cs="Helvetica"/>
          <w:color w:val="000000"/>
          <w:sz w:val="24"/>
          <w:szCs w:val="24"/>
        </w:rPr>
        <w:t>workspace'а</w:t>
      </w:r>
      <w:proofErr w:type="spellEnd"/>
      <w:r w:rsidRPr="00164CBF">
        <w:rPr>
          <w:rFonts w:ascii="Helvetica" w:hAnsi="Helvetica" w:cs="Helvetica"/>
          <w:color w:val="000000"/>
          <w:sz w:val="24"/>
          <w:szCs w:val="24"/>
        </w:rPr>
        <w:t xml:space="preserve">. Функции </w:t>
      </w:r>
      <w:proofErr w:type="gramStart"/>
      <w:r w:rsidRPr="00164CBF">
        <w:rPr>
          <w:rFonts w:ascii="Helvetica" w:hAnsi="Helvetica" w:cs="Helvetica"/>
          <w:color w:val="000000"/>
          <w:sz w:val="24"/>
          <w:szCs w:val="24"/>
        </w:rPr>
        <w:t>c(</w:t>
      </w:r>
      <w:proofErr w:type="gramEnd"/>
      <w:r w:rsidRPr="00164CBF">
        <w:rPr>
          <w:rFonts w:ascii="Helvetica" w:hAnsi="Helvetica" w:cs="Helvetica"/>
          <w:color w:val="000000"/>
          <w:sz w:val="24"/>
          <w:szCs w:val="24"/>
        </w:rPr>
        <w:t xml:space="preserve">) и </w:t>
      </w:r>
      <w:proofErr w:type="spellStart"/>
      <w:r w:rsidRPr="00164CBF">
        <w:rPr>
          <w:rFonts w:ascii="Helvetica" w:hAnsi="Helvetica" w:cs="Helvetica"/>
          <w:color w:val="000000"/>
          <w:sz w:val="24"/>
          <w:szCs w:val="24"/>
        </w:rPr>
        <w:t>seq</w:t>
      </w:r>
      <w:proofErr w:type="spellEnd"/>
      <w:r w:rsidRPr="00164CBF">
        <w:rPr>
          <w:rFonts w:ascii="Helvetica" w:hAnsi="Helvetica" w:cs="Helvetica"/>
          <w:color w:val="000000"/>
          <w:sz w:val="24"/>
          <w:szCs w:val="24"/>
        </w:rPr>
        <w:t>(). Использование встроенной справки.</w:t>
      </w:r>
    </w:p>
    <w:p w:rsidR="00164CBF" w:rsidRPr="00164CBF" w:rsidRDefault="00164CBF" w:rsidP="00164CBF">
      <w:pPr>
        <w:pStyle w:val="a3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color w:val="000000"/>
          <w:sz w:val="24"/>
          <w:szCs w:val="24"/>
        </w:rPr>
      </w:pPr>
      <w:r w:rsidRPr="00164CBF">
        <w:rPr>
          <w:rFonts w:ascii="Helvetica" w:hAnsi="Helvetica" w:cs="Helvetica"/>
          <w:color w:val="000000"/>
          <w:sz w:val="24"/>
          <w:szCs w:val="24"/>
        </w:rPr>
        <w:t>Объекты R. Общие свойства (</w:t>
      </w:r>
      <w:proofErr w:type="spellStart"/>
      <w:r w:rsidRPr="00164CBF">
        <w:rPr>
          <w:rFonts w:ascii="Helvetica" w:hAnsi="Helvetica" w:cs="Helvetica"/>
          <w:color w:val="000000"/>
          <w:sz w:val="24"/>
          <w:szCs w:val="24"/>
        </w:rPr>
        <w:t>mode</w:t>
      </w:r>
      <w:proofErr w:type="spellEnd"/>
      <w:r w:rsidRPr="00164CBF">
        <w:rPr>
          <w:rFonts w:ascii="Helvetica" w:hAnsi="Helvetica" w:cs="Helvetica"/>
          <w:color w:val="000000"/>
          <w:sz w:val="24"/>
          <w:szCs w:val="24"/>
        </w:rPr>
        <w:t xml:space="preserve">, </w:t>
      </w:r>
      <w:proofErr w:type="spellStart"/>
      <w:r w:rsidRPr="00164CBF">
        <w:rPr>
          <w:rFonts w:ascii="Helvetica" w:hAnsi="Helvetica" w:cs="Helvetica"/>
          <w:color w:val="000000"/>
          <w:sz w:val="24"/>
          <w:szCs w:val="24"/>
        </w:rPr>
        <w:t>length</w:t>
      </w:r>
      <w:proofErr w:type="spellEnd"/>
      <w:r w:rsidRPr="00164CBF">
        <w:rPr>
          <w:rFonts w:ascii="Helvetica" w:hAnsi="Helvetica" w:cs="Helvetica"/>
          <w:color w:val="000000"/>
          <w:sz w:val="24"/>
          <w:szCs w:val="24"/>
        </w:rPr>
        <w:t>). Основные</w:t>
      </w:r>
      <w:r w:rsidRPr="00164CBF">
        <w:rPr>
          <w:rFonts w:ascii="Helvetica" w:hAnsi="Helvetica" w:cs="Helvetica"/>
          <w:color w:val="000000"/>
          <w:sz w:val="24"/>
          <w:szCs w:val="24"/>
          <w:lang w:val="en-US"/>
        </w:rPr>
        <w:t xml:space="preserve"> </w:t>
      </w:r>
      <w:r w:rsidRPr="00164CBF">
        <w:rPr>
          <w:rFonts w:ascii="Helvetica" w:hAnsi="Helvetica" w:cs="Helvetica"/>
          <w:color w:val="000000"/>
          <w:sz w:val="24"/>
          <w:szCs w:val="24"/>
        </w:rPr>
        <w:t>типы</w:t>
      </w:r>
      <w:r w:rsidRPr="00164CBF">
        <w:rPr>
          <w:rFonts w:ascii="Helvetica" w:hAnsi="Helvetica" w:cs="Helvetica"/>
          <w:color w:val="000000"/>
          <w:sz w:val="24"/>
          <w:szCs w:val="24"/>
          <w:lang w:val="en-US"/>
        </w:rPr>
        <w:t xml:space="preserve"> </w:t>
      </w:r>
      <w:r w:rsidRPr="00164CBF">
        <w:rPr>
          <w:rFonts w:ascii="Helvetica" w:hAnsi="Helvetica" w:cs="Helvetica"/>
          <w:color w:val="000000"/>
          <w:sz w:val="24"/>
          <w:szCs w:val="24"/>
        </w:rPr>
        <w:t>объектов</w:t>
      </w:r>
      <w:r w:rsidRPr="00164CBF">
        <w:rPr>
          <w:rFonts w:ascii="Helvetica" w:hAnsi="Helvetica" w:cs="Helvetica"/>
          <w:color w:val="000000"/>
          <w:sz w:val="24"/>
          <w:szCs w:val="24"/>
          <w:lang w:val="en-US"/>
        </w:rPr>
        <w:t xml:space="preserve">: vector, matrix, data frame, list, expression. </w:t>
      </w:r>
      <w:r w:rsidRPr="00164CBF">
        <w:rPr>
          <w:rFonts w:ascii="Helvetica" w:hAnsi="Helvetica" w:cs="Helvetica"/>
          <w:color w:val="000000"/>
          <w:sz w:val="24"/>
          <w:szCs w:val="24"/>
        </w:rPr>
        <w:t>Конверсия объектов друг в друга.</w:t>
      </w:r>
    </w:p>
    <w:p w:rsidR="00164CBF" w:rsidRPr="00164CBF" w:rsidRDefault="00164CBF" w:rsidP="00164CBF">
      <w:pPr>
        <w:pStyle w:val="a3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color w:val="000000"/>
          <w:sz w:val="24"/>
          <w:szCs w:val="24"/>
        </w:rPr>
      </w:pPr>
      <w:r w:rsidRPr="00164CBF">
        <w:rPr>
          <w:rFonts w:ascii="Helvetica" w:hAnsi="Helvetica" w:cs="Helvetica"/>
          <w:color w:val="000000"/>
          <w:sz w:val="24"/>
          <w:szCs w:val="24"/>
        </w:rPr>
        <w:t xml:space="preserve">Основные операции (арифметика, логические операции). </w:t>
      </w:r>
      <w:r w:rsidRPr="00701205">
        <w:rPr>
          <w:rFonts w:ascii="Helvetica" w:hAnsi="Helvetica" w:cs="Helvetica"/>
          <w:color w:val="000000"/>
          <w:sz w:val="24"/>
          <w:szCs w:val="24"/>
          <w:u w:val="single"/>
        </w:rPr>
        <w:t xml:space="preserve">Проверка равенства (==, </w:t>
      </w:r>
      <w:proofErr w:type="spellStart"/>
      <w:r w:rsidRPr="00701205">
        <w:rPr>
          <w:rFonts w:ascii="Helvetica" w:hAnsi="Helvetica" w:cs="Helvetica"/>
          <w:color w:val="000000"/>
          <w:sz w:val="24"/>
          <w:szCs w:val="24"/>
          <w:u w:val="single"/>
        </w:rPr>
        <w:t>identical</w:t>
      </w:r>
      <w:proofErr w:type="spellEnd"/>
      <w:r w:rsidRPr="00701205">
        <w:rPr>
          <w:rFonts w:ascii="Helvetica" w:hAnsi="Helvetica" w:cs="Helvetica"/>
          <w:color w:val="000000"/>
          <w:sz w:val="24"/>
          <w:szCs w:val="24"/>
          <w:u w:val="single"/>
        </w:rPr>
        <w:t xml:space="preserve">, </w:t>
      </w:r>
      <w:proofErr w:type="spellStart"/>
      <w:proofErr w:type="gramStart"/>
      <w:r w:rsidRPr="00701205">
        <w:rPr>
          <w:rFonts w:ascii="Helvetica" w:hAnsi="Helvetica" w:cs="Helvetica"/>
          <w:color w:val="000000"/>
          <w:sz w:val="24"/>
          <w:szCs w:val="24"/>
          <w:u w:val="single"/>
        </w:rPr>
        <w:t>all.equal</w:t>
      </w:r>
      <w:proofErr w:type="spellEnd"/>
      <w:proofErr w:type="gramEnd"/>
      <w:r w:rsidRPr="00701205">
        <w:rPr>
          <w:rFonts w:ascii="Helvetica" w:hAnsi="Helvetica" w:cs="Helvetica"/>
          <w:color w:val="000000"/>
          <w:sz w:val="24"/>
          <w:szCs w:val="24"/>
          <w:u w:val="single"/>
        </w:rPr>
        <w:t>). Индексирование "векторных" переменных (включая именованные индексы).</w:t>
      </w:r>
      <w:r w:rsidR="007E0E6A">
        <w:rPr>
          <w:rFonts w:ascii="Helvetica" w:hAnsi="Helvetica" w:cs="Helvetica"/>
          <w:color w:val="000000"/>
          <w:sz w:val="24"/>
          <w:szCs w:val="24"/>
          <w:u w:val="single"/>
        </w:rPr>
        <w:t xml:space="preserve"> Значения </w:t>
      </w:r>
      <w:r w:rsidR="007E0E6A">
        <w:rPr>
          <w:rFonts w:ascii="Helvetica" w:hAnsi="Helvetica" w:cs="Helvetica"/>
          <w:color w:val="000000"/>
          <w:sz w:val="24"/>
          <w:szCs w:val="24"/>
          <w:u w:val="single"/>
          <w:lang w:val="en-US"/>
        </w:rPr>
        <w:t>NA</w:t>
      </w:r>
      <w:r w:rsidR="007E0E6A" w:rsidRPr="007E0E6A">
        <w:rPr>
          <w:rFonts w:ascii="Helvetica" w:hAnsi="Helvetica" w:cs="Helvetica"/>
          <w:color w:val="000000"/>
          <w:sz w:val="24"/>
          <w:szCs w:val="24"/>
          <w:u w:val="single"/>
        </w:rPr>
        <w:t>/</w:t>
      </w:r>
      <w:proofErr w:type="spellStart"/>
      <w:r w:rsidR="007E0E6A">
        <w:rPr>
          <w:rFonts w:ascii="Helvetica" w:hAnsi="Helvetica" w:cs="Helvetica"/>
          <w:color w:val="000000"/>
          <w:sz w:val="24"/>
          <w:szCs w:val="24"/>
          <w:u w:val="single"/>
          <w:lang w:val="en-US"/>
        </w:rPr>
        <w:t>NaN</w:t>
      </w:r>
      <w:proofErr w:type="spellEnd"/>
      <w:r w:rsidR="007E0E6A">
        <w:rPr>
          <w:rFonts w:ascii="Helvetica" w:hAnsi="Helvetica" w:cs="Helvetica"/>
          <w:color w:val="000000"/>
          <w:sz w:val="24"/>
          <w:szCs w:val="24"/>
          <w:u w:val="single"/>
        </w:rPr>
        <w:t>.</w:t>
      </w:r>
    </w:p>
    <w:p w:rsidR="00164CBF" w:rsidRPr="00701205" w:rsidRDefault="00164CBF" w:rsidP="00164CBF">
      <w:pPr>
        <w:pStyle w:val="a3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color w:val="000000"/>
          <w:sz w:val="24"/>
          <w:szCs w:val="24"/>
          <w:u w:val="single"/>
        </w:rPr>
      </w:pPr>
      <w:r w:rsidRPr="00701205">
        <w:rPr>
          <w:rFonts w:ascii="Helvetica" w:hAnsi="Helvetica" w:cs="Helvetica"/>
          <w:color w:val="000000"/>
          <w:sz w:val="24"/>
          <w:szCs w:val="24"/>
          <w:u w:val="single"/>
        </w:rPr>
        <w:t xml:space="preserve">Вызов функций. Правила передачи аргументов. Аргументы по умолчанию. </w:t>
      </w:r>
      <w:proofErr w:type="spellStart"/>
      <w:r w:rsidRPr="00701205">
        <w:rPr>
          <w:rFonts w:ascii="Helvetica" w:hAnsi="Helvetica" w:cs="Helvetica"/>
          <w:color w:val="000000"/>
          <w:sz w:val="24"/>
          <w:szCs w:val="24"/>
          <w:u w:val="single"/>
        </w:rPr>
        <w:t>Ellipsis</w:t>
      </w:r>
      <w:proofErr w:type="spellEnd"/>
      <w:r w:rsidRPr="00701205">
        <w:rPr>
          <w:rFonts w:ascii="Helvetica" w:hAnsi="Helvetica" w:cs="Helvetica"/>
          <w:color w:val="000000"/>
          <w:sz w:val="24"/>
          <w:szCs w:val="24"/>
          <w:u w:val="single"/>
        </w:rPr>
        <w:t xml:space="preserve"> (…) </w:t>
      </w:r>
      <w:proofErr w:type="spellStart"/>
      <w:r w:rsidRPr="00701205">
        <w:rPr>
          <w:rFonts w:ascii="Helvetica" w:hAnsi="Helvetica" w:cs="Helvetica"/>
          <w:color w:val="000000"/>
          <w:sz w:val="24"/>
          <w:szCs w:val="24"/>
          <w:u w:val="single"/>
        </w:rPr>
        <w:t>operator</w:t>
      </w:r>
      <w:proofErr w:type="spellEnd"/>
      <w:r w:rsidRPr="00701205">
        <w:rPr>
          <w:rFonts w:ascii="Helvetica" w:hAnsi="Helvetica" w:cs="Helvetica"/>
          <w:color w:val="000000"/>
          <w:sz w:val="24"/>
          <w:szCs w:val="24"/>
          <w:u w:val="single"/>
        </w:rPr>
        <w:t>. Область видимости переменных.</w:t>
      </w:r>
    </w:p>
    <w:p w:rsidR="00164CBF" w:rsidRPr="00164CBF" w:rsidRDefault="00164CBF" w:rsidP="00164CBF">
      <w:pPr>
        <w:pStyle w:val="a3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color w:val="000000"/>
          <w:sz w:val="24"/>
          <w:szCs w:val="24"/>
          <w:lang w:val="en-US"/>
        </w:rPr>
      </w:pPr>
      <w:r w:rsidRPr="00164CBF">
        <w:rPr>
          <w:rFonts w:ascii="Helvetica" w:hAnsi="Helvetica" w:cs="Helvetica"/>
          <w:color w:val="000000"/>
          <w:sz w:val="24"/>
          <w:szCs w:val="24"/>
        </w:rPr>
        <w:t>Чтение и запись данных из файла. Функции</w:t>
      </w:r>
      <w:r w:rsidRPr="00164CBF">
        <w:rPr>
          <w:rFonts w:ascii="Helvetica" w:hAnsi="Helvetica" w:cs="Helvetica"/>
          <w:color w:val="000000"/>
          <w:sz w:val="24"/>
          <w:szCs w:val="24"/>
          <w:lang w:val="en-US"/>
        </w:rPr>
        <w:t xml:space="preserve"> scan, </w:t>
      </w:r>
      <w:proofErr w:type="spellStart"/>
      <w:proofErr w:type="gramStart"/>
      <w:r w:rsidRPr="00164CBF">
        <w:rPr>
          <w:rFonts w:ascii="Helvetica" w:hAnsi="Helvetica" w:cs="Helvetica"/>
          <w:color w:val="000000"/>
          <w:sz w:val="24"/>
          <w:szCs w:val="24"/>
          <w:lang w:val="en-US"/>
        </w:rPr>
        <w:t>read.table</w:t>
      </w:r>
      <w:proofErr w:type="spellEnd"/>
      <w:proofErr w:type="gramEnd"/>
      <w:r w:rsidRPr="00164CBF">
        <w:rPr>
          <w:rFonts w:ascii="Helvetica" w:hAnsi="Helvetica" w:cs="Helvetica"/>
          <w:color w:val="000000"/>
          <w:sz w:val="24"/>
          <w:szCs w:val="24"/>
          <w:lang w:val="en-US"/>
        </w:rPr>
        <w:t xml:space="preserve">, </w:t>
      </w:r>
      <w:proofErr w:type="spellStart"/>
      <w:r w:rsidRPr="00164CBF">
        <w:rPr>
          <w:rFonts w:ascii="Helvetica" w:hAnsi="Helvetica" w:cs="Helvetica"/>
          <w:color w:val="000000"/>
          <w:sz w:val="24"/>
          <w:szCs w:val="24"/>
          <w:lang w:val="en-US"/>
        </w:rPr>
        <w:t>write.table</w:t>
      </w:r>
      <w:proofErr w:type="spellEnd"/>
      <w:r w:rsidRPr="00164CBF">
        <w:rPr>
          <w:rFonts w:ascii="Helvetica" w:hAnsi="Helvetica" w:cs="Helvetica"/>
          <w:color w:val="000000"/>
          <w:sz w:val="24"/>
          <w:szCs w:val="24"/>
          <w:lang w:val="en-US"/>
        </w:rPr>
        <w:t xml:space="preserve"> </w:t>
      </w:r>
      <w:r w:rsidRPr="00164CBF">
        <w:rPr>
          <w:rFonts w:ascii="Helvetica" w:hAnsi="Helvetica" w:cs="Helvetica"/>
          <w:color w:val="000000"/>
          <w:sz w:val="24"/>
          <w:szCs w:val="24"/>
        </w:rPr>
        <w:t>и</w:t>
      </w:r>
      <w:r w:rsidRPr="00164CBF">
        <w:rPr>
          <w:rFonts w:ascii="Helvetica" w:hAnsi="Helvetica" w:cs="Helvetica"/>
          <w:color w:val="000000"/>
          <w:sz w:val="24"/>
          <w:szCs w:val="24"/>
          <w:lang w:val="en-US"/>
        </w:rPr>
        <w:t xml:space="preserve"> </w:t>
      </w:r>
      <w:proofErr w:type="spellStart"/>
      <w:r w:rsidRPr="00164CBF">
        <w:rPr>
          <w:rFonts w:ascii="Helvetica" w:hAnsi="Helvetica" w:cs="Helvetica"/>
          <w:color w:val="000000"/>
          <w:sz w:val="24"/>
          <w:szCs w:val="24"/>
        </w:rPr>
        <w:t>пр</w:t>
      </w:r>
      <w:proofErr w:type="spellEnd"/>
      <w:r w:rsidRPr="00164CBF">
        <w:rPr>
          <w:rFonts w:ascii="Helvetica" w:hAnsi="Helvetica" w:cs="Helvetica"/>
          <w:color w:val="000000"/>
          <w:sz w:val="24"/>
          <w:szCs w:val="24"/>
          <w:lang w:val="en-US"/>
        </w:rPr>
        <w:t>.</w:t>
      </w:r>
    </w:p>
    <w:p w:rsidR="00164CBF" w:rsidRPr="00164CBF" w:rsidRDefault="00164CBF" w:rsidP="00164CBF">
      <w:pPr>
        <w:pStyle w:val="a3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color w:val="000000"/>
          <w:sz w:val="24"/>
          <w:szCs w:val="24"/>
          <w:lang w:val="en-US"/>
        </w:rPr>
      </w:pPr>
      <w:r w:rsidRPr="00164CBF">
        <w:rPr>
          <w:rFonts w:ascii="Helvetica" w:hAnsi="Helvetica" w:cs="Helvetica"/>
          <w:color w:val="000000"/>
          <w:sz w:val="24"/>
          <w:szCs w:val="24"/>
        </w:rPr>
        <w:t>Основные</w:t>
      </w:r>
      <w:r w:rsidRPr="00164CBF">
        <w:rPr>
          <w:rFonts w:ascii="Helvetica" w:hAnsi="Helvetica" w:cs="Helvetica"/>
          <w:color w:val="000000"/>
          <w:sz w:val="24"/>
          <w:szCs w:val="24"/>
          <w:lang w:val="en-US"/>
        </w:rPr>
        <w:t xml:space="preserve"> </w:t>
      </w:r>
      <w:r w:rsidRPr="00164CBF">
        <w:rPr>
          <w:rFonts w:ascii="Helvetica" w:hAnsi="Helvetica" w:cs="Helvetica"/>
          <w:color w:val="000000"/>
          <w:sz w:val="24"/>
          <w:szCs w:val="24"/>
        </w:rPr>
        <w:t>встроенные</w:t>
      </w:r>
      <w:r w:rsidRPr="00164CBF">
        <w:rPr>
          <w:rFonts w:ascii="Helvetica" w:hAnsi="Helvetica" w:cs="Helvetica"/>
          <w:color w:val="000000"/>
          <w:sz w:val="24"/>
          <w:szCs w:val="24"/>
          <w:lang w:val="en-US"/>
        </w:rPr>
        <w:t xml:space="preserve"> "</w:t>
      </w:r>
      <w:r w:rsidRPr="00164CBF">
        <w:rPr>
          <w:rFonts w:ascii="Helvetica" w:hAnsi="Helvetica" w:cs="Helvetica"/>
          <w:color w:val="000000"/>
          <w:sz w:val="24"/>
          <w:szCs w:val="24"/>
        </w:rPr>
        <w:t>скалярные</w:t>
      </w:r>
      <w:r w:rsidRPr="00164CBF">
        <w:rPr>
          <w:rFonts w:ascii="Helvetica" w:hAnsi="Helvetica" w:cs="Helvetica"/>
          <w:color w:val="000000"/>
          <w:sz w:val="24"/>
          <w:szCs w:val="24"/>
          <w:lang w:val="en-US"/>
        </w:rPr>
        <w:t xml:space="preserve">" </w:t>
      </w:r>
      <w:r w:rsidRPr="00164CBF">
        <w:rPr>
          <w:rFonts w:ascii="Helvetica" w:hAnsi="Helvetica" w:cs="Helvetica"/>
          <w:color w:val="000000"/>
          <w:sz w:val="24"/>
          <w:szCs w:val="24"/>
        </w:rPr>
        <w:t>функции</w:t>
      </w:r>
      <w:r w:rsidRPr="00164CBF">
        <w:rPr>
          <w:rFonts w:ascii="Helvetica" w:hAnsi="Helvetica" w:cs="Helvetica"/>
          <w:color w:val="000000"/>
          <w:sz w:val="24"/>
          <w:szCs w:val="24"/>
          <w:lang w:val="en-US"/>
        </w:rPr>
        <w:t xml:space="preserve">: </w:t>
      </w:r>
      <w:r w:rsidRPr="000E2ECD">
        <w:rPr>
          <w:rFonts w:ascii="Helvetica" w:hAnsi="Helvetica" w:cs="Helvetica"/>
          <w:color w:val="000000"/>
          <w:sz w:val="24"/>
          <w:szCs w:val="24"/>
          <w:u w:val="single"/>
          <w:lang w:val="en-US"/>
        </w:rPr>
        <w:t>sum</w:t>
      </w:r>
      <w:r w:rsidRPr="00164CBF">
        <w:rPr>
          <w:rFonts w:ascii="Helvetica" w:hAnsi="Helvetica" w:cs="Helvetica"/>
          <w:color w:val="000000"/>
          <w:sz w:val="24"/>
          <w:szCs w:val="24"/>
          <w:lang w:val="en-US"/>
        </w:rPr>
        <w:t xml:space="preserve">, prod, max, min, </w:t>
      </w:r>
      <w:proofErr w:type="spellStart"/>
      <w:r w:rsidRPr="00164CBF">
        <w:rPr>
          <w:rFonts w:ascii="Helvetica" w:hAnsi="Helvetica" w:cs="Helvetica"/>
          <w:color w:val="000000"/>
          <w:sz w:val="24"/>
          <w:szCs w:val="24"/>
          <w:lang w:val="en-US"/>
        </w:rPr>
        <w:t>which.max</w:t>
      </w:r>
      <w:proofErr w:type="spellEnd"/>
      <w:r w:rsidRPr="00164CBF">
        <w:rPr>
          <w:rFonts w:ascii="Helvetica" w:hAnsi="Helvetica" w:cs="Helvetica"/>
          <w:color w:val="000000"/>
          <w:sz w:val="24"/>
          <w:szCs w:val="24"/>
          <w:lang w:val="en-US"/>
        </w:rPr>
        <w:t xml:space="preserve">, </w:t>
      </w:r>
      <w:proofErr w:type="spellStart"/>
      <w:r w:rsidRPr="00164CBF">
        <w:rPr>
          <w:rFonts w:ascii="Helvetica" w:hAnsi="Helvetica" w:cs="Helvetica"/>
          <w:color w:val="000000"/>
          <w:sz w:val="24"/>
          <w:szCs w:val="24"/>
          <w:lang w:val="en-US"/>
        </w:rPr>
        <w:t>which.min</w:t>
      </w:r>
      <w:proofErr w:type="spellEnd"/>
      <w:r w:rsidRPr="00164CBF">
        <w:rPr>
          <w:rFonts w:ascii="Helvetica" w:hAnsi="Helvetica" w:cs="Helvetica"/>
          <w:color w:val="000000"/>
          <w:sz w:val="24"/>
          <w:szCs w:val="24"/>
          <w:lang w:val="en-US"/>
        </w:rPr>
        <w:t>, range, length</w:t>
      </w:r>
    </w:p>
    <w:p w:rsidR="00164CBF" w:rsidRDefault="00164CBF" w:rsidP="00164CBF">
      <w:pPr>
        <w:pStyle w:val="a3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color w:val="000000"/>
          <w:sz w:val="24"/>
          <w:szCs w:val="24"/>
          <w:lang w:val="en-US"/>
        </w:rPr>
      </w:pPr>
      <w:r w:rsidRPr="00164CBF">
        <w:rPr>
          <w:rFonts w:ascii="Helvetica" w:hAnsi="Helvetica" w:cs="Helvetica"/>
          <w:color w:val="000000"/>
          <w:sz w:val="24"/>
          <w:szCs w:val="24"/>
        </w:rPr>
        <w:t>Основные</w:t>
      </w:r>
      <w:r w:rsidRPr="00164CBF">
        <w:rPr>
          <w:rFonts w:ascii="Helvetica" w:hAnsi="Helvetica" w:cs="Helvetica"/>
          <w:color w:val="000000"/>
          <w:sz w:val="24"/>
          <w:szCs w:val="24"/>
          <w:lang w:val="en-US"/>
        </w:rPr>
        <w:t xml:space="preserve"> </w:t>
      </w:r>
      <w:r w:rsidRPr="00164CBF">
        <w:rPr>
          <w:rFonts w:ascii="Helvetica" w:hAnsi="Helvetica" w:cs="Helvetica"/>
          <w:color w:val="000000"/>
          <w:sz w:val="24"/>
          <w:szCs w:val="24"/>
        </w:rPr>
        <w:t>встроенные</w:t>
      </w:r>
      <w:r w:rsidRPr="00164CBF">
        <w:rPr>
          <w:rFonts w:ascii="Helvetica" w:hAnsi="Helvetica" w:cs="Helvetica"/>
          <w:color w:val="000000"/>
          <w:sz w:val="24"/>
          <w:szCs w:val="24"/>
          <w:lang w:val="en-US"/>
        </w:rPr>
        <w:t xml:space="preserve"> "</w:t>
      </w:r>
      <w:r w:rsidRPr="00164CBF">
        <w:rPr>
          <w:rFonts w:ascii="Helvetica" w:hAnsi="Helvetica" w:cs="Helvetica"/>
          <w:color w:val="000000"/>
          <w:sz w:val="24"/>
          <w:szCs w:val="24"/>
        </w:rPr>
        <w:t>векторные</w:t>
      </w:r>
      <w:r w:rsidRPr="00164CBF">
        <w:rPr>
          <w:rFonts w:ascii="Helvetica" w:hAnsi="Helvetica" w:cs="Helvetica"/>
          <w:color w:val="000000"/>
          <w:sz w:val="24"/>
          <w:szCs w:val="24"/>
          <w:lang w:val="en-US"/>
        </w:rPr>
        <w:t xml:space="preserve">" </w:t>
      </w:r>
      <w:r w:rsidRPr="00164CBF">
        <w:rPr>
          <w:rFonts w:ascii="Helvetica" w:hAnsi="Helvetica" w:cs="Helvetica"/>
          <w:color w:val="000000"/>
          <w:sz w:val="24"/>
          <w:szCs w:val="24"/>
        </w:rPr>
        <w:t>функции</w:t>
      </w:r>
      <w:r w:rsidRPr="00164CBF">
        <w:rPr>
          <w:rFonts w:ascii="Helvetica" w:hAnsi="Helvetica" w:cs="Helvetica"/>
          <w:color w:val="000000"/>
          <w:sz w:val="24"/>
          <w:szCs w:val="24"/>
          <w:lang w:val="en-US"/>
        </w:rPr>
        <w:t xml:space="preserve">: round, rev, sort, rank, scale, </w:t>
      </w:r>
      <w:proofErr w:type="spellStart"/>
      <w:r w:rsidRPr="00164CBF">
        <w:rPr>
          <w:rFonts w:ascii="Helvetica" w:hAnsi="Helvetica" w:cs="Helvetica"/>
          <w:color w:val="000000"/>
          <w:sz w:val="24"/>
          <w:szCs w:val="24"/>
          <w:lang w:val="en-US"/>
        </w:rPr>
        <w:t>pmin</w:t>
      </w:r>
      <w:proofErr w:type="spellEnd"/>
      <w:r w:rsidRPr="00164CBF">
        <w:rPr>
          <w:rFonts w:ascii="Helvetica" w:hAnsi="Helvetica" w:cs="Helvetica"/>
          <w:color w:val="000000"/>
          <w:sz w:val="24"/>
          <w:szCs w:val="24"/>
          <w:lang w:val="en-US"/>
        </w:rPr>
        <w:t xml:space="preserve">, </w:t>
      </w:r>
      <w:proofErr w:type="spellStart"/>
      <w:r w:rsidRPr="00164CBF">
        <w:rPr>
          <w:rFonts w:ascii="Helvetica" w:hAnsi="Helvetica" w:cs="Helvetica"/>
          <w:color w:val="000000"/>
          <w:sz w:val="24"/>
          <w:szCs w:val="24"/>
          <w:lang w:val="en-US"/>
        </w:rPr>
        <w:t>pmax</w:t>
      </w:r>
      <w:proofErr w:type="spellEnd"/>
      <w:r w:rsidRPr="00164CBF">
        <w:rPr>
          <w:rFonts w:ascii="Helvetica" w:hAnsi="Helvetica" w:cs="Helvetica"/>
          <w:color w:val="000000"/>
          <w:sz w:val="24"/>
          <w:szCs w:val="24"/>
          <w:lang w:val="en-US"/>
        </w:rPr>
        <w:t xml:space="preserve">, </w:t>
      </w:r>
      <w:proofErr w:type="gramStart"/>
      <w:r w:rsidRPr="00164CBF">
        <w:rPr>
          <w:rFonts w:ascii="Helvetica" w:hAnsi="Helvetica" w:cs="Helvetica"/>
          <w:color w:val="000000"/>
          <w:sz w:val="24"/>
          <w:szCs w:val="24"/>
          <w:lang w:val="en-US"/>
        </w:rPr>
        <w:t>cum{</w:t>
      </w:r>
      <w:proofErr w:type="gramEnd"/>
      <w:r w:rsidRPr="00164CBF">
        <w:rPr>
          <w:rFonts w:ascii="Helvetica" w:hAnsi="Helvetica" w:cs="Helvetica"/>
          <w:color w:val="000000"/>
          <w:sz w:val="24"/>
          <w:szCs w:val="24"/>
          <w:lang w:val="en-US"/>
        </w:rPr>
        <w:t>sum, prod, min, max}, diff, match, which</w:t>
      </w:r>
    </w:p>
    <w:p w:rsidR="0016408E" w:rsidRPr="0016408E" w:rsidRDefault="0016408E" w:rsidP="0016408E">
      <w:pPr>
        <w:pStyle w:val="a3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color w:val="000000"/>
          <w:sz w:val="24"/>
          <w:szCs w:val="24"/>
          <w:lang w:val="en-US"/>
        </w:rPr>
      </w:pPr>
      <w:proofErr w:type="spellStart"/>
      <w:r w:rsidRPr="0016408E">
        <w:rPr>
          <w:rFonts w:ascii="Helvetica" w:hAnsi="Helvetica" w:cs="Helvetica"/>
          <w:color w:val="000000"/>
          <w:sz w:val="24"/>
          <w:szCs w:val="24"/>
          <w:lang w:val="en-US"/>
        </w:rPr>
        <w:t>Операции</w:t>
      </w:r>
      <w:proofErr w:type="spellEnd"/>
      <w:r w:rsidRPr="0016408E">
        <w:rPr>
          <w:rFonts w:ascii="Helvetica" w:hAnsi="Helvetica" w:cs="Helvetica"/>
          <w:color w:val="000000"/>
          <w:sz w:val="24"/>
          <w:szCs w:val="24"/>
          <w:lang w:val="en-US"/>
        </w:rPr>
        <w:t xml:space="preserve"> с </w:t>
      </w:r>
      <w:proofErr w:type="spellStart"/>
      <w:r w:rsidRPr="0016408E">
        <w:rPr>
          <w:rFonts w:ascii="Helvetica" w:hAnsi="Helvetica" w:cs="Helvetica"/>
          <w:color w:val="000000"/>
          <w:sz w:val="24"/>
          <w:szCs w:val="24"/>
          <w:lang w:val="en-US"/>
        </w:rPr>
        <w:t>матрицами</w:t>
      </w:r>
      <w:proofErr w:type="spellEnd"/>
      <w:r w:rsidRPr="0016408E">
        <w:rPr>
          <w:rFonts w:ascii="Helvetica" w:hAnsi="Helvetica" w:cs="Helvetica"/>
          <w:color w:val="000000"/>
          <w:sz w:val="24"/>
          <w:szCs w:val="24"/>
          <w:lang w:val="en-US"/>
        </w:rPr>
        <w:t xml:space="preserve">: </w:t>
      </w:r>
      <w:proofErr w:type="spellStart"/>
      <w:r w:rsidRPr="0016408E">
        <w:rPr>
          <w:rFonts w:ascii="Helvetica" w:hAnsi="Helvetica" w:cs="Helvetica"/>
          <w:color w:val="000000"/>
          <w:sz w:val="24"/>
          <w:szCs w:val="24"/>
          <w:lang w:val="en-US"/>
        </w:rPr>
        <w:t>cbind</w:t>
      </w:r>
      <w:proofErr w:type="spellEnd"/>
      <w:r w:rsidRPr="0016408E">
        <w:rPr>
          <w:rFonts w:ascii="Helvetica" w:hAnsi="Helvetica" w:cs="Helvetica"/>
          <w:color w:val="000000"/>
          <w:sz w:val="24"/>
          <w:szCs w:val="24"/>
          <w:lang w:val="en-US"/>
        </w:rPr>
        <w:t xml:space="preserve">, </w:t>
      </w:r>
      <w:proofErr w:type="spellStart"/>
      <w:r w:rsidRPr="0016408E">
        <w:rPr>
          <w:rFonts w:ascii="Helvetica" w:hAnsi="Helvetica" w:cs="Helvetica"/>
          <w:color w:val="000000"/>
          <w:sz w:val="24"/>
          <w:szCs w:val="24"/>
          <w:lang w:val="en-US"/>
        </w:rPr>
        <w:t>rbind</w:t>
      </w:r>
      <w:proofErr w:type="spellEnd"/>
      <w:r w:rsidRPr="0016408E">
        <w:rPr>
          <w:rFonts w:ascii="Helvetica" w:hAnsi="Helvetica" w:cs="Helvetica"/>
          <w:color w:val="000000"/>
          <w:sz w:val="24"/>
          <w:szCs w:val="24"/>
          <w:lang w:val="en-US"/>
        </w:rPr>
        <w:t xml:space="preserve">, t, </w:t>
      </w:r>
      <w:proofErr w:type="spellStart"/>
      <w:r w:rsidRPr="0016408E">
        <w:rPr>
          <w:rFonts w:ascii="Helvetica" w:hAnsi="Helvetica" w:cs="Helvetica"/>
          <w:color w:val="000000"/>
          <w:sz w:val="24"/>
          <w:szCs w:val="24"/>
          <w:lang w:val="en-US"/>
        </w:rPr>
        <w:t>diag</w:t>
      </w:r>
      <w:proofErr w:type="spellEnd"/>
      <w:r w:rsidRPr="0016408E">
        <w:rPr>
          <w:rFonts w:ascii="Helvetica" w:hAnsi="Helvetica" w:cs="Helvetica"/>
          <w:color w:val="000000"/>
          <w:sz w:val="24"/>
          <w:szCs w:val="24"/>
          <w:lang w:val="en-US"/>
        </w:rPr>
        <w:t xml:space="preserve">, solve, </w:t>
      </w:r>
      <w:proofErr w:type="spellStart"/>
      <w:r w:rsidRPr="0016408E">
        <w:rPr>
          <w:rFonts w:ascii="Helvetica" w:hAnsi="Helvetica" w:cs="Helvetica"/>
          <w:color w:val="000000"/>
          <w:sz w:val="24"/>
          <w:szCs w:val="24"/>
          <w:lang w:val="en-US"/>
        </w:rPr>
        <w:t>qr</w:t>
      </w:r>
      <w:proofErr w:type="spellEnd"/>
      <w:r w:rsidRPr="0016408E">
        <w:rPr>
          <w:rFonts w:ascii="Helvetica" w:hAnsi="Helvetica" w:cs="Helvetica"/>
          <w:color w:val="000000"/>
          <w:sz w:val="24"/>
          <w:szCs w:val="24"/>
          <w:lang w:val="en-US"/>
        </w:rPr>
        <w:t xml:space="preserve">, eigen, </w:t>
      </w:r>
      <w:proofErr w:type="spellStart"/>
      <w:r w:rsidRPr="0016408E">
        <w:rPr>
          <w:rFonts w:ascii="Helvetica" w:hAnsi="Helvetica" w:cs="Helvetica"/>
          <w:color w:val="000000"/>
          <w:sz w:val="24"/>
          <w:szCs w:val="24"/>
          <w:lang w:val="en-US"/>
        </w:rPr>
        <w:t>svd</w:t>
      </w:r>
      <w:proofErr w:type="spellEnd"/>
      <w:r w:rsidRPr="0016408E">
        <w:rPr>
          <w:rFonts w:ascii="Helvetica" w:hAnsi="Helvetica" w:cs="Helvetica"/>
          <w:color w:val="000000"/>
          <w:sz w:val="24"/>
          <w:szCs w:val="24"/>
          <w:lang w:val="en-US"/>
        </w:rPr>
        <w:t>.</w:t>
      </w:r>
    </w:p>
    <w:p w:rsidR="00164CBF" w:rsidRDefault="00164CBF" w:rsidP="007732B4">
      <w:pPr>
        <w:pStyle w:val="a3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color w:val="000000"/>
          <w:sz w:val="24"/>
          <w:szCs w:val="24"/>
        </w:rPr>
      </w:pPr>
      <w:r w:rsidRPr="00164CBF">
        <w:rPr>
          <w:rFonts w:ascii="Helvetica" w:hAnsi="Helvetica" w:cs="Helvetica"/>
          <w:color w:val="000000"/>
          <w:sz w:val="24"/>
          <w:szCs w:val="24"/>
        </w:rPr>
        <w:t xml:space="preserve">Функции над блоками данных: </w:t>
      </w:r>
      <w:proofErr w:type="spellStart"/>
      <w:r w:rsidRPr="00164CBF">
        <w:rPr>
          <w:rFonts w:ascii="Helvetica" w:hAnsi="Helvetica" w:cs="Helvetica"/>
          <w:color w:val="000000"/>
          <w:sz w:val="24"/>
          <w:szCs w:val="24"/>
        </w:rPr>
        <w:t>lapply</w:t>
      </w:r>
      <w:proofErr w:type="spellEnd"/>
      <w:r w:rsidRPr="00164CBF">
        <w:rPr>
          <w:rFonts w:ascii="Helvetica" w:hAnsi="Helvetica" w:cs="Helvetica"/>
          <w:color w:val="000000"/>
          <w:sz w:val="24"/>
          <w:szCs w:val="24"/>
        </w:rPr>
        <w:t xml:space="preserve">, </w:t>
      </w:r>
      <w:proofErr w:type="spellStart"/>
      <w:r w:rsidRPr="00164CBF">
        <w:rPr>
          <w:rFonts w:ascii="Helvetica" w:hAnsi="Helvetica" w:cs="Helvetica"/>
          <w:color w:val="000000"/>
          <w:sz w:val="24"/>
          <w:szCs w:val="24"/>
        </w:rPr>
        <w:t>sapply</w:t>
      </w:r>
      <w:proofErr w:type="spellEnd"/>
      <w:r w:rsidRPr="00164CBF">
        <w:rPr>
          <w:rFonts w:ascii="Helvetica" w:hAnsi="Helvetica" w:cs="Helvetica"/>
          <w:color w:val="000000"/>
          <w:sz w:val="24"/>
          <w:szCs w:val="24"/>
        </w:rPr>
        <w:t xml:space="preserve">, </w:t>
      </w:r>
      <w:proofErr w:type="spellStart"/>
      <w:r w:rsidRPr="00164CBF">
        <w:rPr>
          <w:rFonts w:ascii="Helvetica" w:hAnsi="Helvetica" w:cs="Helvetica"/>
          <w:color w:val="000000"/>
          <w:sz w:val="24"/>
          <w:szCs w:val="24"/>
        </w:rPr>
        <w:t>replicate</w:t>
      </w:r>
      <w:proofErr w:type="spellEnd"/>
      <w:r>
        <w:rPr>
          <w:rFonts w:ascii="Helvetica" w:hAnsi="Helvetica" w:cs="Helvetica"/>
          <w:color w:val="000000"/>
          <w:sz w:val="24"/>
          <w:szCs w:val="24"/>
        </w:rPr>
        <w:t>.</w:t>
      </w:r>
    </w:p>
    <w:p w:rsidR="0050791D" w:rsidRPr="0050791D" w:rsidRDefault="0050791D" w:rsidP="0050791D">
      <w:pPr>
        <w:pStyle w:val="a3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color w:val="000000"/>
          <w:sz w:val="24"/>
          <w:szCs w:val="24"/>
        </w:rPr>
      </w:pPr>
      <w:r w:rsidRPr="0050791D">
        <w:rPr>
          <w:rFonts w:ascii="Helvetica" w:hAnsi="Helvetica" w:cs="Helvetica"/>
          <w:color w:val="000000"/>
          <w:sz w:val="24"/>
          <w:szCs w:val="24"/>
        </w:rPr>
        <w:t xml:space="preserve">Распределения. Функции распределения, плотности. Моделирование. Функции "d", "p", "q", "r". Функция </w:t>
      </w:r>
      <w:proofErr w:type="spellStart"/>
      <w:r w:rsidRPr="0050791D">
        <w:rPr>
          <w:rFonts w:ascii="Helvetica" w:hAnsi="Helvetica" w:cs="Helvetica"/>
          <w:color w:val="000000"/>
          <w:sz w:val="24"/>
          <w:szCs w:val="24"/>
        </w:rPr>
        <w:t>sample</w:t>
      </w:r>
      <w:proofErr w:type="spellEnd"/>
      <w:r w:rsidRPr="0050791D">
        <w:rPr>
          <w:rFonts w:ascii="Helvetica" w:hAnsi="Helvetica" w:cs="Helvetica"/>
          <w:color w:val="000000"/>
          <w:sz w:val="24"/>
          <w:szCs w:val="24"/>
        </w:rPr>
        <w:t>.</w:t>
      </w:r>
      <w:bookmarkStart w:id="0" w:name="_GoBack"/>
      <w:bookmarkEnd w:id="0"/>
    </w:p>
    <w:p w:rsidR="00701205" w:rsidRPr="008B25AC" w:rsidRDefault="00701205" w:rsidP="00701205">
      <w:pPr>
        <w:pStyle w:val="a3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color w:val="000000"/>
          <w:sz w:val="24"/>
          <w:szCs w:val="24"/>
          <w:lang w:val="en-US"/>
        </w:rPr>
      </w:pPr>
      <w:r w:rsidRPr="00701205">
        <w:rPr>
          <w:rFonts w:ascii="Helvetica" w:hAnsi="Helvetica" w:cs="Helvetica"/>
          <w:color w:val="000000"/>
          <w:sz w:val="24"/>
          <w:szCs w:val="24"/>
        </w:rPr>
        <w:t>Отладка</w:t>
      </w:r>
      <w:r w:rsidRPr="008B25AC">
        <w:rPr>
          <w:rFonts w:ascii="Helvetica" w:hAnsi="Helvetica" w:cs="Helvetica"/>
          <w:color w:val="000000"/>
          <w:sz w:val="24"/>
          <w:szCs w:val="24"/>
          <w:lang w:val="en-US"/>
        </w:rPr>
        <w:t xml:space="preserve">. </w:t>
      </w:r>
      <w:r w:rsidRPr="00701205">
        <w:rPr>
          <w:rFonts w:ascii="Helvetica" w:hAnsi="Helvetica" w:cs="Helvetica"/>
          <w:color w:val="000000"/>
          <w:sz w:val="24"/>
          <w:szCs w:val="24"/>
        </w:rPr>
        <w:t>Функции</w:t>
      </w:r>
      <w:r w:rsidRPr="008B25AC">
        <w:rPr>
          <w:rFonts w:ascii="Helvetica" w:hAnsi="Helvetica" w:cs="Helvetica"/>
          <w:color w:val="000000"/>
          <w:sz w:val="24"/>
          <w:szCs w:val="24"/>
          <w:lang w:val="en-US"/>
        </w:rPr>
        <w:t xml:space="preserve"> debug, browser, traceback</w:t>
      </w:r>
    </w:p>
    <w:p w:rsidR="00701205" w:rsidRPr="00701205" w:rsidRDefault="00701205" w:rsidP="00701205">
      <w:pPr>
        <w:pStyle w:val="a3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color w:val="000000"/>
          <w:sz w:val="24"/>
          <w:szCs w:val="24"/>
        </w:rPr>
      </w:pPr>
      <w:r w:rsidRPr="00BC5E7A">
        <w:rPr>
          <w:rFonts w:ascii="Helvetica" w:hAnsi="Helvetica" w:cs="Helvetica"/>
          <w:color w:val="000000"/>
          <w:sz w:val="24"/>
          <w:szCs w:val="24"/>
          <w:u w:val="single"/>
        </w:rPr>
        <w:t>Векторизация.</w:t>
      </w:r>
      <w:r w:rsidRPr="00701205">
        <w:rPr>
          <w:rFonts w:ascii="Helvetica" w:hAnsi="Helvetica" w:cs="Helvetica"/>
          <w:color w:val="000000"/>
          <w:sz w:val="24"/>
          <w:szCs w:val="24"/>
        </w:rPr>
        <w:t xml:space="preserve"> Эффективная работа с памятью</w:t>
      </w:r>
    </w:p>
    <w:p w:rsidR="00701205" w:rsidRPr="003606F7" w:rsidRDefault="00701205" w:rsidP="00701205">
      <w:pPr>
        <w:pStyle w:val="a3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color w:val="000000"/>
          <w:sz w:val="24"/>
          <w:szCs w:val="24"/>
          <w:u w:val="single"/>
        </w:rPr>
      </w:pPr>
      <w:r w:rsidRPr="003606F7">
        <w:rPr>
          <w:rFonts w:ascii="Helvetica" w:hAnsi="Helvetica" w:cs="Helvetica"/>
          <w:color w:val="000000"/>
          <w:sz w:val="24"/>
          <w:szCs w:val="24"/>
          <w:u w:val="single"/>
        </w:rPr>
        <w:t>Нахождение экстремумов функций</w:t>
      </w:r>
      <w:r w:rsidR="008B25AC" w:rsidRPr="003606F7">
        <w:rPr>
          <w:rFonts w:ascii="Helvetica" w:hAnsi="Helvetica" w:cs="Helvetica"/>
          <w:color w:val="000000"/>
          <w:sz w:val="24"/>
          <w:szCs w:val="24"/>
          <w:u w:val="single"/>
        </w:rPr>
        <w:t xml:space="preserve">, функции </w:t>
      </w:r>
      <w:proofErr w:type="spellStart"/>
      <w:r w:rsidR="008B25AC" w:rsidRPr="003606F7">
        <w:rPr>
          <w:rFonts w:ascii="Helvetica" w:hAnsi="Helvetica" w:cs="Helvetica"/>
          <w:color w:val="000000"/>
          <w:sz w:val="24"/>
          <w:szCs w:val="24"/>
          <w:u w:val="single"/>
          <w:lang w:val="en-US"/>
        </w:rPr>
        <w:t>optim</w:t>
      </w:r>
      <w:proofErr w:type="spellEnd"/>
      <w:r w:rsidR="008B25AC" w:rsidRPr="003606F7">
        <w:rPr>
          <w:rFonts w:ascii="Helvetica" w:hAnsi="Helvetica" w:cs="Helvetica"/>
          <w:color w:val="000000"/>
          <w:sz w:val="24"/>
          <w:szCs w:val="24"/>
          <w:u w:val="single"/>
        </w:rPr>
        <w:t xml:space="preserve">, </w:t>
      </w:r>
      <w:r w:rsidR="008B25AC" w:rsidRPr="003606F7">
        <w:rPr>
          <w:rFonts w:ascii="Helvetica" w:hAnsi="Helvetica" w:cs="Helvetica"/>
          <w:color w:val="000000"/>
          <w:sz w:val="24"/>
          <w:szCs w:val="24"/>
          <w:u w:val="single"/>
          <w:lang w:val="en-US"/>
        </w:rPr>
        <w:t>optimize</w:t>
      </w:r>
      <w:r w:rsidR="008B25AC" w:rsidRPr="003606F7">
        <w:rPr>
          <w:rFonts w:ascii="Helvetica" w:hAnsi="Helvetica" w:cs="Helvetica"/>
          <w:color w:val="000000"/>
          <w:sz w:val="24"/>
          <w:szCs w:val="24"/>
          <w:u w:val="single"/>
        </w:rPr>
        <w:t>, методы оптимизации, доступные в них.</w:t>
      </w:r>
    </w:p>
    <w:p w:rsidR="00701205" w:rsidRPr="00701205" w:rsidRDefault="00701205" w:rsidP="00701205">
      <w:pPr>
        <w:pStyle w:val="a3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color w:val="000000"/>
          <w:sz w:val="24"/>
          <w:szCs w:val="24"/>
        </w:rPr>
      </w:pPr>
    </w:p>
    <w:p w:rsidR="007732B4" w:rsidRDefault="007732B4" w:rsidP="007732B4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color w:val="000000"/>
          <w:sz w:val="24"/>
          <w:szCs w:val="24"/>
        </w:rPr>
      </w:pPr>
      <w:r>
        <w:rPr>
          <w:rFonts w:ascii="Helvetica" w:hAnsi="Helvetica" w:cs="Helvetica"/>
          <w:color w:val="000000"/>
          <w:sz w:val="24"/>
          <w:szCs w:val="24"/>
        </w:rPr>
        <w:t>Раздел II. Вычислительные методы и их реализация</w:t>
      </w:r>
    </w:p>
    <w:p w:rsidR="00164CBF" w:rsidRPr="00164CBF" w:rsidRDefault="00164CBF" w:rsidP="00164CBF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color w:val="000000"/>
          <w:sz w:val="24"/>
          <w:szCs w:val="24"/>
        </w:rPr>
      </w:pPr>
      <w:r w:rsidRPr="00164CBF">
        <w:rPr>
          <w:rFonts w:ascii="Helvetica" w:hAnsi="Helvetica" w:cs="Helvetica"/>
          <w:color w:val="000000"/>
          <w:sz w:val="24"/>
          <w:szCs w:val="24"/>
        </w:rPr>
        <w:t>Вычисление интегралов методом Монте-Карло. Доверительные интервалы:</w:t>
      </w:r>
    </w:p>
    <w:p w:rsidR="00164CBF" w:rsidRPr="00164CBF" w:rsidRDefault="00164CBF" w:rsidP="003606F7">
      <w:pPr>
        <w:pStyle w:val="a3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color w:val="000000"/>
          <w:sz w:val="24"/>
          <w:szCs w:val="24"/>
        </w:rPr>
      </w:pPr>
      <w:r w:rsidRPr="00164CBF">
        <w:rPr>
          <w:rFonts w:ascii="Helvetica" w:hAnsi="Helvetica" w:cs="Helvetica"/>
          <w:color w:val="000000"/>
          <w:sz w:val="24"/>
          <w:szCs w:val="24"/>
        </w:rPr>
        <w:t>поточечные и для траекторий. Порядок сходимости оценки интеграла.</w:t>
      </w:r>
    </w:p>
    <w:p w:rsidR="00164CBF" w:rsidRPr="00164CBF" w:rsidRDefault="00164CBF" w:rsidP="00164CBF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color w:val="000000"/>
          <w:sz w:val="24"/>
          <w:szCs w:val="24"/>
        </w:rPr>
      </w:pPr>
      <w:r w:rsidRPr="00164CBF">
        <w:rPr>
          <w:rFonts w:ascii="Helvetica" w:hAnsi="Helvetica" w:cs="Helvetica"/>
          <w:color w:val="000000"/>
          <w:sz w:val="24"/>
          <w:szCs w:val="24"/>
        </w:rPr>
        <w:t>Моделирование. Метод отбора. Адаптивный метод отбора (с использованием производной и без).</w:t>
      </w:r>
    </w:p>
    <w:p w:rsidR="00164CBF" w:rsidRPr="00164CBF" w:rsidRDefault="00164CBF" w:rsidP="00164CBF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color w:val="000000"/>
          <w:sz w:val="24"/>
          <w:szCs w:val="24"/>
        </w:rPr>
      </w:pPr>
      <w:r w:rsidRPr="00164CBF">
        <w:rPr>
          <w:rFonts w:ascii="Helvetica" w:hAnsi="Helvetica" w:cs="Helvetica"/>
          <w:color w:val="000000"/>
          <w:sz w:val="24"/>
          <w:szCs w:val="24"/>
        </w:rPr>
        <w:t>Оценки максимального правдоподобия, нормальная аппроксимация и скорость</w:t>
      </w:r>
      <w:r>
        <w:rPr>
          <w:rFonts w:ascii="Helvetica" w:hAnsi="Helvetica" w:cs="Helvetica"/>
          <w:color w:val="000000"/>
          <w:sz w:val="24"/>
          <w:szCs w:val="24"/>
        </w:rPr>
        <w:t xml:space="preserve"> </w:t>
      </w:r>
      <w:r w:rsidRPr="00164CBF">
        <w:rPr>
          <w:rFonts w:ascii="Helvetica" w:hAnsi="Helvetica" w:cs="Helvetica"/>
          <w:color w:val="000000"/>
          <w:sz w:val="24"/>
          <w:szCs w:val="24"/>
        </w:rPr>
        <w:t>сходимости к предельному распределению. M- и Z- оценки. Состоятельность, теорема Вальда. Доверительные интервалы методом профилей правдоподобия.</w:t>
      </w:r>
    </w:p>
    <w:p w:rsidR="00164CBF" w:rsidRPr="00164CBF" w:rsidRDefault="00164CBF" w:rsidP="00164CBF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color w:val="000000"/>
          <w:sz w:val="24"/>
          <w:szCs w:val="24"/>
        </w:rPr>
      </w:pPr>
      <w:r w:rsidRPr="00164CBF">
        <w:rPr>
          <w:rFonts w:ascii="Helvetica" w:hAnsi="Helvetica" w:cs="Helvetica"/>
          <w:color w:val="000000"/>
          <w:sz w:val="24"/>
          <w:szCs w:val="24"/>
        </w:rPr>
        <w:t>EM-алгоритм. Построение оценок параметров для смеси нормальных</w:t>
      </w:r>
      <w:r w:rsidR="00071C14">
        <w:rPr>
          <w:rFonts w:ascii="Helvetica" w:hAnsi="Helvetica" w:cs="Helvetica"/>
          <w:color w:val="000000"/>
          <w:sz w:val="24"/>
          <w:szCs w:val="24"/>
        </w:rPr>
        <w:t xml:space="preserve"> многомерных распределений</w:t>
      </w:r>
      <w:r w:rsidRPr="00164CBF">
        <w:rPr>
          <w:rFonts w:ascii="Helvetica" w:hAnsi="Helvetica" w:cs="Helvetica"/>
          <w:color w:val="000000"/>
          <w:sz w:val="24"/>
          <w:szCs w:val="24"/>
        </w:rPr>
        <w:t>.</w:t>
      </w:r>
      <w:r>
        <w:rPr>
          <w:rFonts w:ascii="Helvetica" w:hAnsi="Helvetica" w:cs="Helvetica"/>
          <w:color w:val="000000"/>
          <w:sz w:val="24"/>
          <w:szCs w:val="24"/>
        </w:rPr>
        <w:t xml:space="preserve"> </w:t>
      </w:r>
      <w:r w:rsidRPr="00164CBF">
        <w:rPr>
          <w:rFonts w:ascii="Helvetica" w:hAnsi="Helvetica" w:cs="Helvetica"/>
          <w:color w:val="000000"/>
          <w:sz w:val="24"/>
          <w:szCs w:val="24"/>
        </w:rPr>
        <w:t xml:space="preserve">Пакет </w:t>
      </w:r>
      <w:proofErr w:type="spellStart"/>
      <w:r w:rsidRPr="00164CBF">
        <w:rPr>
          <w:rFonts w:ascii="Helvetica" w:hAnsi="Helvetica" w:cs="Helvetica"/>
          <w:color w:val="000000"/>
          <w:sz w:val="24"/>
          <w:szCs w:val="24"/>
        </w:rPr>
        <w:t>mclust</w:t>
      </w:r>
      <w:proofErr w:type="spellEnd"/>
      <w:r w:rsidRPr="00164CBF">
        <w:rPr>
          <w:rFonts w:ascii="Helvetica" w:hAnsi="Helvetica" w:cs="Helvetica"/>
          <w:color w:val="000000"/>
          <w:sz w:val="24"/>
          <w:szCs w:val="24"/>
        </w:rPr>
        <w:t>, параметризация моделей и оценка числа степеней свободы.</w:t>
      </w:r>
    </w:p>
    <w:p w:rsidR="00164CBF" w:rsidRPr="00164CBF" w:rsidRDefault="00164CBF" w:rsidP="00164CBF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color w:val="000000"/>
          <w:sz w:val="24"/>
          <w:szCs w:val="24"/>
        </w:rPr>
      </w:pPr>
      <w:r w:rsidRPr="00164CBF">
        <w:rPr>
          <w:rFonts w:ascii="Helvetica" w:hAnsi="Helvetica" w:cs="Helvetica"/>
          <w:color w:val="000000"/>
          <w:sz w:val="24"/>
          <w:szCs w:val="24"/>
        </w:rPr>
        <w:t>Метод Метрополиса-Гастингса. Критерии существования и единственности стационарного распределения у марковского процесса. Особенности применения метода для оценки интегралов и моделирования выборок из заданного распределения.</w:t>
      </w:r>
    </w:p>
    <w:sectPr w:rsidR="00164CBF" w:rsidRPr="00164CB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AF7AAE"/>
    <w:multiLevelType w:val="hybridMultilevel"/>
    <w:tmpl w:val="90D83B4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91D4D8B"/>
    <w:multiLevelType w:val="hybridMultilevel"/>
    <w:tmpl w:val="072EF2D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32B4"/>
    <w:rsid w:val="00071740"/>
    <w:rsid w:val="00071C14"/>
    <w:rsid w:val="0009153B"/>
    <w:rsid w:val="000E2ECD"/>
    <w:rsid w:val="0016408E"/>
    <w:rsid w:val="00164CBF"/>
    <w:rsid w:val="00256B32"/>
    <w:rsid w:val="003606F7"/>
    <w:rsid w:val="004F45AE"/>
    <w:rsid w:val="00505D1B"/>
    <w:rsid w:val="0050791D"/>
    <w:rsid w:val="00701205"/>
    <w:rsid w:val="007732B4"/>
    <w:rsid w:val="007E0E6A"/>
    <w:rsid w:val="008B25AC"/>
    <w:rsid w:val="008C636C"/>
    <w:rsid w:val="00BC0735"/>
    <w:rsid w:val="00BC5E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4AF870"/>
  <w15:chartTrackingRefBased/>
  <w15:docId w15:val="{474DABBE-6016-4C00-941F-8DB18868A6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64CB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10522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6803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9999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8667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8531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9075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8741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9760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6530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9240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0440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2078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8989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8689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5539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8450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4249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328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729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0531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0391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9530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1476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4373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1</Pages>
  <Words>370</Words>
  <Characters>2109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One Nobody</dc:creator>
  <cp:keywords/>
  <dc:description/>
  <cp:lastModifiedBy>One Nobody</cp:lastModifiedBy>
  <cp:revision>15</cp:revision>
  <dcterms:created xsi:type="dcterms:W3CDTF">2024-04-29T09:35:00Z</dcterms:created>
  <dcterms:modified xsi:type="dcterms:W3CDTF">2024-04-29T18:33:00Z</dcterms:modified>
</cp:coreProperties>
</file>